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0356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207819" w:rsidRDefault="00207819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207819" w:rsidRDefault="00207819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207819" w:rsidRDefault="00207819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бюджетов) на 2017 год</w:t>
      </w:r>
    </w:p>
    <w:p w:rsidR="00207819" w:rsidRDefault="00207819" w:rsidP="0020781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07819" w:rsidRDefault="00207819" w:rsidP="00207819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59" w:type="dxa"/>
        <w:tblInd w:w="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A5534F" w:rsidTr="00A5534F">
        <w:trPr>
          <w:cantSplit/>
          <w:trHeight w:val="20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</w:tbl>
    <w:p w:rsidR="0051429B" w:rsidRPr="00A5534F" w:rsidRDefault="0051429B" w:rsidP="00A5534F">
      <w:pPr>
        <w:spacing w:after="0" w:line="14" w:lineRule="auto"/>
        <w:jc w:val="center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FB2F8D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C03565" w:rsidRPr="008026A8" w:rsidRDefault="00C03565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p w:rsidR="00956D18" w:rsidRPr="000457D7" w:rsidRDefault="00956D18" w:rsidP="00956D18">
      <w:pPr>
        <w:spacing w:after="0" w:line="14" w:lineRule="auto"/>
        <w:rPr>
          <w:sz w:val="2"/>
          <w:szCs w:val="2"/>
        </w:rPr>
      </w:pPr>
    </w:p>
    <w:p w:rsidR="0051429B" w:rsidRPr="00956D18" w:rsidRDefault="0051429B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9" w:type="dxa"/>
        <w:tblInd w:w="97" w:type="dxa"/>
        <w:shd w:val="clear" w:color="auto" w:fill="FFFFFF"/>
        <w:tblLook w:val="04A0"/>
      </w:tblPr>
      <w:tblGrid>
        <w:gridCol w:w="4521"/>
        <w:gridCol w:w="658"/>
        <w:gridCol w:w="440"/>
        <w:gridCol w:w="472"/>
        <w:gridCol w:w="1400"/>
        <w:gridCol w:w="548"/>
        <w:gridCol w:w="1320"/>
      </w:tblGrid>
      <w:tr w:rsidR="00A5534F" w:rsidTr="00A5534F">
        <w:trPr>
          <w:cantSplit/>
          <w:trHeight w:val="20"/>
          <w:tblHeader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55 105,77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55 105,77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47 515,27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43 813,45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10 533,43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6 532,61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266 534,03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243 509,03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107 847,47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133 931,21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«Профилактика коррупции,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антикоррупционное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просвещение и пропаганда»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86 510,27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19 267,04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9 323,17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2 853,37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14 1 03 20080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67 243,23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66 623,23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7 191,32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1 113,10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«Мониторинг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наркоситуации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городе Ставрополе на основе социологических исследований и статистических данных»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аддиктивного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поведения и пропаганда здорового образа жизни»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15 2 03 20370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01 60080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34 270,65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21 214,16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14 1 04 60030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81 223,37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69 598,09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4 850,61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1 757,63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03 20340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60 888,68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10 065,11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8 589,41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11 625,28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  <w:proofErr w:type="gramEnd"/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02 20180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253 521,07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88 811,07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45 084,11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4 897,58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3 529,15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29 531,92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18 704,79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32 190,38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28 446,74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28 439,09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3 219,05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2 441,01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07 1 01 00000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1 096,20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3 399 213,19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3 284 741,78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1 412 080,49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1 407 820,92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1 371 990,88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687 567,61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658 082,26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684 423,27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652 243,16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35 830,04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35 580,04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4 161,07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1 639 816,01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1 634 402,45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1 630 682,45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1 619 344,25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529 533,96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489 742,48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1 089 810,29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975 154,19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11 338,20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и оборудование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автогородка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базе муниципального автономного общеобразовательного учреждения гимназии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№ 24 города Ставрополя имени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генерала-лейтенанта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юстиции М.Г.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Ядрова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улице 50 лет ВЛКСМ, 48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капитального строительства государственной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НЕзависимость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«Профилактика зависимости от наркотических и других психоактивных веще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 ср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 детей и молодежи»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2 927,36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163 705,89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163 360,39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145 597,39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286,90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24 969,22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24 854,02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44 170,17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6 745,36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4 183,50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25 677,17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2 408,17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1 685,87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114 471,41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386 298,70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проекта «Здоровые города»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129 982,08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122 975,57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121 587,13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121 175,13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117 785,18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12 949,58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2 939,95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7 006,51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6 794,01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03 20460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05 20460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06 11010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254 929,92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241 327,48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240 590,12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5 593,50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3 642,50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1 951,00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234 996,62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типа»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49 690,56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16 886,56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3 081,38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39 368,70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48 765,98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40 597,32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«Субсидии некоммерческим организациям на реализацию проектов по развитию современной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инфраструктуры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субсидии некоммерческим организациям на реализацию проектов по развитию современной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инфраструктуры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652,36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13 602,44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13 442,44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1 472,32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933,79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1 789 669,02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1 789 662,43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1 597 546,07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1 597 546,07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1 573 970,70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1 255 740,06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15 553,00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229,84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15 323,16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340 047,60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1 654,90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3 369,70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335 023,00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«Об обязательном страховании гражданской ответственности владельцев транспортных средств» инвалидам 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  <w:proofErr w:type="gramEnd"/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120,10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1,60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118,50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7 891,75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346 850,34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5 250,00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341 600,34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253 068,12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3 480,00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249 588,12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5 936,84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92,00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5 844,84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196,88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1,06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195,82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556,40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7,41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548,99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280 139,80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3 726,00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276 413,80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5 379,23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5 318,23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318 230,64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168 353,50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389,83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5,76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384,07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107 715,28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2 524,00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2 499,00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39 248,03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484,54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38 763,49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03 2 00 00000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21 836,37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19 925,74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6 350,00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694,28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5 718,00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1 080,00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  <w:proofErr w:type="gramEnd"/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1 025,46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ежемесячного пособия семьям, воспитывающим детей в возрасте до 18 лет, больных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целиакией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сахарным диабетом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714,00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1 350,00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1 000,00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1 854,00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им. М.А.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Лиходея</w:t>
            </w:r>
            <w:proofErr w:type="gramEnd"/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1 287,75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1 209,00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78,75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251,00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371,88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1 739,00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127 928,84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127 928,84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федерального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65 502,19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лет, за счет средств бюджета Ставропольского края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60 713,55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1 713,10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64 187,52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2 361,66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1 289,45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1 072,21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98,96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71,69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27,27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973,25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77 0 00 00000 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61 825,86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846,89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132,96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703,93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6 126,95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1 452,29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53 399,73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51 830,19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1 459,54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110,00 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175 192,91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образование детей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148 272,77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147 588,28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26 920,14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2 976,14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13 046,77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8 206,77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4 840,00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122 620,65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32 698,80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Ленинского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32 308,60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3 523,33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2 805,87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67 497,95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10 668,70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42 439,96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20 783,35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1 601,73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19 181,62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8 659,19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1 640,55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108 451,54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30 927,47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Октябрьского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30 573,17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3 759,80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3 080,79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55 609,45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32 797,45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20 378,62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19 121,96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11 078,74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6 996,87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167 614,75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41 675,89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администрации Промышленного района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41 120,82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4 553,03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3 469,72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01 20840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472,81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104 824,57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10 900,21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23 816,00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70 108,36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19 501,79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3 447,93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16 053,86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15 007,51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1 046,35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1 612,50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размещение информационных баннеров на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лайтбоксах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533 176,72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1 874,73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01 21120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201 142,25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12 526,36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29 431,25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28 458,00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4 018,80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24 439,20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159 184,64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01 20560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153 933,18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109 687,52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36 181,84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20 119,44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11 640,21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1 746,03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44 245,66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292 259,12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234 942,32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231 180,64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24 087,12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нового кладбища на территории города Ставрополя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14 087,12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204 808,96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10 982,05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109 804,48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21 562,67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21 562,67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36 909,76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02 20490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3 761,68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57 206,80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«Снос многоквартирных домов, признанных 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01 09602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01 09602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01 09602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56 106,80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7 110,04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5 591,14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37 900,62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34 739,92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31 982,92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ind w:left="-92" w:right="-14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ind w:left="-92" w:right="-14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L0200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3 160,70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310 055,39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52 002,39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51 002,39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46 902,39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4 071,02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2 829,94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01 20390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02 00000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02 21190</w:t>
            </w:r>
          </w:p>
        </w:tc>
        <w:tc>
          <w:tcPr>
            <w:tcW w:w="54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строительство дошкольного образовательного учреждения на 280 мест в 526 квартале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Ставрополя, пересечение ул. Пирогова и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Шпаковской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160 мест в 204 квартале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 Ставрополя, ул. Серова, 470/7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на 280 мест в 530 квартале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г. Ставрополя, ул.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Тюльпановая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 (в том числе проектно-изыскательские работы)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дошкольного образовательного учреждения по улице Пригородной </w:t>
            </w:r>
          </w:p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424 квартале города Ставрополя (в том числе проектно-изыскательские работы)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1000 мест в 529 квартале г. Ставрополя, ул. Тухачевского, 30а (в том числе проектно-изыскательские работы; строительно-монтажные работы)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990 мест в 448 квартале г. Ставрополя, ул.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25 (в том числе проектно-изыскательские работы; строительно-монтажные работы)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«Строительство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сценическо-концертной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площадки с подземной автостоянкой»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сценическо-концертной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площадки с подземной автостоянкой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сценическо-концертной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площадки с подземной автостоянкой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72 707,77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72 707,77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57 332,78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28 743,79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дств дл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защиты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28 213,79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4 044,27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1 712,74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26 876,25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2 930,00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13 430,30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13 430,30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2 962,51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2 496,98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труда работников органов местного самоуправления города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shd w:val="clear" w:color="auto" w:fill="FFFFFF"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5534F" w:rsidTr="00A5534F">
        <w:trPr>
          <w:cantSplit/>
          <w:trHeight w:val="20"/>
        </w:trPr>
        <w:tc>
          <w:tcPr>
            <w:tcW w:w="4521" w:type="dxa"/>
            <w:shd w:val="clear" w:color="auto" w:fill="FFFFFF"/>
            <w:vAlign w:val="bottom"/>
            <w:hideMark/>
          </w:tcPr>
          <w:p w:rsidR="00A5534F" w:rsidRDefault="00A5534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5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  <w:hideMark/>
          </w:tcPr>
          <w:p w:rsidR="00A5534F" w:rsidRDefault="00A55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7 767 005,56</w:t>
            </w:r>
          </w:p>
        </w:tc>
      </w:tr>
    </w:tbl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3565" w:rsidRDefault="00C03565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A5534F">
      <w:pPr>
        <w:spacing w:after="0" w:line="240" w:lineRule="exact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3F4" w:rsidRDefault="003103F4" w:rsidP="00AA2543">
      <w:pPr>
        <w:spacing w:after="0" w:line="240" w:lineRule="auto"/>
      </w:pPr>
      <w:r>
        <w:separator/>
      </w:r>
    </w:p>
  </w:endnote>
  <w:endnote w:type="continuationSeparator" w:id="0">
    <w:p w:rsidR="003103F4" w:rsidRDefault="003103F4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3F4" w:rsidRDefault="003103F4" w:rsidP="00AA2543">
      <w:pPr>
        <w:spacing w:after="0" w:line="240" w:lineRule="auto"/>
      </w:pPr>
      <w:r>
        <w:separator/>
      </w:r>
    </w:p>
  </w:footnote>
  <w:footnote w:type="continuationSeparator" w:id="0">
    <w:p w:rsidR="003103F4" w:rsidRDefault="003103F4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5108A1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A5534F">
          <w:rPr>
            <w:rFonts w:ascii="Times New Roman" w:hAnsi="Times New Roman"/>
            <w:noProof/>
            <w:sz w:val="28"/>
          </w:rPr>
          <w:t>57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819"/>
    <w:rsid w:val="00207BAB"/>
    <w:rsid w:val="003103F4"/>
    <w:rsid w:val="003253D5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650936"/>
    <w:rsid w:val="008026A8"/>
    <w:rsid w:val="00931DC0"/>
    <w:rsid w:val="009436E3"/>
    <w:rsid w:val="00956D18"/>
    <w:rsid w:val="009F659E"/>
    <w:rsid w:val="00A5534F"/>
    <w:rsid w:val="00AA2543"/>
    <w:rsid w:val="00BC02A9"/>
    <w:rsid w:val="00BC1248"/>
    <w:rsid w:val="00C03565"/>
    <w:rsid w:val="00C11D9A"/>
    <w:rsid w:val="00CE578F"/>
    <w:rsid w:val="00D305C2"/>
    <w:rsid w:val="00D40247"/>
    <w:rsid w:val="00D975E9"/>
    <w:rsid w:val="00DA032A"/>
    <w:rsid w:val="00E51CEC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58</Pages>
  <Words>24084</Words>
  <Characters>137285</Characters>
  <Application>Microsoft Office Word</Application>
  <DocSecurity>0</DocSecurity>
  <Lines>1144</Lines>
  <Paragraphs>322</Paragraphs>
  <ScaleCrop>false</ScaleCrop>
  <Company/>
  <LinksUpToDate>false</LinksUpToDate>
  <CharactersWithSpaces>161047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16</cp:revision>
  <cp:lastPrinted>2016-11-14T11:32:00Z</cp:lastPrinted>
  <dcterms:created xsi:type="dcterms:W3CDTF">2016-11-14T11:02:00Z</dcterms:created>
  <dcterms:modified xsi:type="dcterms:W3CDTF">2016-11-14T11:34:00Z</dcterms:modified>
</cp:coreProperties>
</file>